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b/>
          <w:sz w:val="28"/>
          <w:szCs w:val="28"/>
          <w:lang w:val="ru-RU"/>
        </w:rPr>
        <w:t>ДЕПАРТАМЕНТ ОБРАЗОВАНИЯ АДМИНИСТРАЦИИ</w:t>
      </w: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b/>
          <w:sz w:val="28"/>
          <w:szCs w:val="28"/>
          <w:lang w:val="ru-RU"/>
        </w:rPr>
        <w:t>ГОРОДСКОГО ОКРУГА САМАРА</w:t>
      </w: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b/>
          <w:sz w:val="28"/>
          <w:szCs w:val="28"/>
          <w:lang w:val="ru-RU"/>
        </w:rPr>
        <w:t>МУНИЦИПАЛЬНОЕ БЮДЖЕТНОЕ ОБРАЗОВАТЕЛЬНОЕ УЧРЕЖДЕНИЕ</w:t>
      </w: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b/>
          <w:sz w:val="28"/>
          <w:szCs w:val="28"/>
          <w:lang w:val="ru-RU"/>
        </w:rPr>
        <w:t>ОРГАНИЗАЦИЯ ДОПОЛНИТЕЛЬНОГО</w:t>
      </w: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b/>
          <w:sz w:val="28"/>
          <w:szCs w:val="28"/>
          <w:lang w:val="ru-RU"/>
        </w:rPr>
        <w:t>ПРОФЕССИОНАЛЬНОГО ОБРАЗОВАНИЯ</w:t>
      </w: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b/>
          <w:sz w:val="28"/>
          <w:szCs w:val="28"/>
          <w:lang w:val="ru-RU"/>
        </w:rPr>
        <w:t>«ЦЕНТР РАЗВИТИЯ ОБРАЗОВАНИЯ ГОРОДСКОГО ОКРУГА САМАРА»</w:t>
      </w: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b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b/>
          <w:sz w:val="28"/>
          <w:szCs w:val="28"/>
          <w:lang w:val="ru-RU"/>
        </w:rPr>
        <w:t>ИТОГОВАЯ РАБОТА</w:t>
      </w: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 xml:space="preserve">по </w:t>
      </w:r>
      <w:r w:rsidR="00265A8F" w:rsidRPr="007B5CF7">
        <w:rPr>
          <w:rFonts w:cs="Times New Roman"/>
          <w:sz w:val="28"/>
          <w:szCs w:val="28"/>
          <w:lang w:val="ru-RU"/>
        </w:rPr>
        <w:t>итогам стажировки по теме</w:t>
      </w:r>
    </w:p>
    <w:p w:rsidR="004804DF" w:rsidRPr="007B5CF7" w:rsidRDefault="00D51B72" w:rsidP="000D2762">
      <w:pPr>
        <w:pStyle w:val="ab"/>
        <w:spacing w:before="30" w:after="30"/>
        <w:jc w:val="center"/>
        <w:rPr>
          <w:rFonts w:cs="Times New Roman"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>«</w:t>
      </w:r>
      <w:r w:rsidR="00741873" w:rsidRPr="007B5CF7">
        <w:rPr>
          <w:rFonts w:cs="Times New Roman"/>
          <w:sz w:val="28"/>
          <w:szCs w:val="28"/>
          <w:lang w:val="ru-RU"/>
        </w:rPr>
        <w:t>Применение игровых</w:t>
      </w:r>
      <w:r w:rsidR="004804DF" w:rsidRPr="007B5CF7">
        <w:rPr>
          <w:rFonts w:cs="Times New Roman"/>
          <w:sz w:val="28"/>
          <w:szCs w:val="28"/>
          <w:lang w:val="ru-RU"/>
        </w:rPr>
        <w:t xml:space="preserve"> технологий с детьми дошкольного возраста</w:t>
      </w:r>
    </w:p>
    <w:p w:rsidR="00D51B72" w:rsidRPr="007B5CF7" w:rsidRDefault="004804DF" w:rsidP="000D2762">
      <w:pPr>
        <w:pStyle w:val="ab"/>
        <w:spacing w:before="30" w:after="30"/>
        <w:jc w:val="center"/>
        <w:rPr>
          <w:rFonts w:cs="Times New Roman"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>в образовательном процессе ДОО</w:t>
      </w:r>
      <w:r w:rsidR="00D51B72" w:rsidRPr="007B5CF7">
        <w:rPr>
          <w:rFonts w:cs="Times New Roman"/>
          <w:sz w:val="28"/>
          <w:szCs w:val="28"/>
          <w:lang w:val="ru-RU"/>
        </w:rPr>
        <w:t>»</w:t>
      </w: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color w:val="111111"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>«</w:t>
      </w:r>
      <w:r w:rsidR="000D2762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Украшаем Елку</w:t>
      </w:r>
      <w:r w:rsidRPr="007B5CF7">
        <w:rPr>
          <w:rFonts w:cs="Times New Roman"/>
          <w:sz w:val="28"/>
          <w:szCs w:val="28"/>
          <w:lang w:val="ru-RU"/>
        </w:rPr>
        <w:t>»</w:t>
      </w: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AC1215" w:rsidRDefault="00D51B72" w:rsidP="000D2762">
      <w:pPr>
        <w:pStyle w:val="ab"/>
        <w:spacing w:before="30" w:after="30"/>
        <w:jc w:val="right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ab/>
      </w:r>
      <w:r w:rsidRPr="007B5CF7">
        <w:rPr>
          <w:rFonts w:cs="Times New Roman"/>
          <w:sz w:val="28"/>
          <w:szCs w:val="28"/>
          <w:lang w:val="ru-RU"/>
        </w:rPr>
        <w:tab/>
      </w:r>
      <w:r w:rsidR="001C7658" w:rsidRPr="00AC1215">
        <w:rPr>
          <w:rFonts w:cs="Times New Roman"/>
          <w:b/>
          <w:sz w:val="28"/>
          <w:szCs w:val="28"/>
          <w:lang w:val="ru-RU"/>
        </w:rPr>
        <w:t>Выполнил</w:t>
      </w:r>
      <w:r w:rsidR="00741873" w:rsidRPr="00AC1215">
        <w:rPr>
          <w:rFonts w:cs="Times New Roman"/>
          <w:b/>
          <w:sz w:val="28"/>
          <w:szCs w:val="28"/>
          <w:lang w:val="ru-RU"/>
        </w:rPr>
        <w:t>и</w:t>
      </w:r>
    </w:p>
    <w:p w:rsidR="00D51B72" w:rsidRPr="00AC1215" w:rsidRDefault="00741873" w:rsidP="000D2762">
      <w:pPr>
        <w:pStyle w:val="ab"/>
        <w:spacing w:before="30" w:after="30"/>
        <w:jc w:val="right"/>
        <w:rPr>
          <w:rFonts w:cs="Times New Roman"/>
          <w:sz w:val="28"/>
          <w:szCs w:val="28"/>
          <w:lang w:val="ru-RU"/>
        </w:rPr>
      </w:pPr>
      <w:r w:rsidRPr="00AC1215">
        <w:rPr>
          <w:rFonts w:cs="Times New Roman"/>
          <w:sz w:val="28"/>
          <w:szCs w:val="28"/>
          <w:lang w:val="ru-RU"/>
        </w:rPr>
        <w:t>Аракелян Анна Вагановна и Цветкова Татьяна Николаевна</w:t>
      </w:r>
      <w:r w:rsidR="00D51B72" w:rsidRPr="00AC1215">
        <w:rPr>
          <w:rFonts w:cs="Times New Roman"/>
          <w:sz w:val="28"/>
          <w:szCs w:val="28"/>
          <w:lang w:val="ru-RU"/>
        </w:rPr>
        <w:t>,</w:t>
      </w:r>
    </w:p>
    <w:p w:rsidR="00D51B72" w:rsidRPr="00AC1215" w:rsidRDefault="00D51B72" w:rsidP="000D2762">
      <w:pPr>
        <w:pStyle w:val="ab"/>
        <w:spacing w:before="30" w:after="30"/>
        <w:jc w:val="right"/>
        <w:rPr>
          <w:rFonts w:cs="Times New Roman"/>
          <w:i/>
          <w:sz w:val="28"/>
          <w:szCs w:val="28"/>
          <w:lang w:val="ru-RU"/>
        </w:rPr>
      </w:pPr>
      <w:r w:rsidRPr="00AC1215">
        <w:rPr>
          <w:rFonts w:cs="Times New Roman"/>
          <w:sz w:val="28"/>
          <w:szCs w:val="28"/>
          <w:lang w:val="ru-RU"/>
        </w:rPr>
        <w:t xml:space="preserve">                                                              </w:t>
      </w:r>
    </w:p>
    <w:p w:rsidR="00D51B72" w:rsidRPr="000D2762" w:rsidRDefault="007B5CF7" w:rsidP="000D2762">
      <w:pPr>
        <w:pStyle w:val="ab"/>
        <w:spacing w:before="30" w:after="30"/>
        <w:jc w:val="right"/>
        <w:rPr>
          <w:rFonts w:cs="Times New Roman"/>
          <w:b/>
          <w:sz w:val="28"/>
          <w:szCs w:val="28"/>
          <w:lang w:val="ru-RU"/>
        </w:rPr>
      </w:pPr>
      <w:r w:rsidRPr="000D2762">
        <w:rPr>
          <w:rFonts w:cs="Times New Roman"/>
          <w:b/>
          <w:sz w:val="28"/>
          <w:szCs w:val="28"/>
          <w:lang w:val="ru-RU"/>
        </w:rPr>
        <w:t>воспитатели МБДОУ</w:t>
      </w:r>
      <w:r w:rsidR="00D51B72" w:rsidRPr="000D2762">
        <w:rPr>
          <w:rFonts w:cs="Times New Roman"/>
          <w:b/>
          <w:sz w:val="28"/>
          <w:szCs w:val="28"/>
          <w:lang w:val="ru-RU"/>
        </w:rPr>
        <w:t xml:space="preserve"> </w:t>
      </w:r>
      <w:r w:rsidR="00597E72" w:rsidRPr="000D2762">
        <w:rPr>
          <w:rFonts w:cs="Times New Roman"/>
          <w:b/>
          <w:sz w:val="28"/>
          <w:szCs w:val="28"/>
          <w:lang w:val="ru-RU"/>
        </w:rPr>
        <w:t xml:space="preserve">«Детский сад </w:t>
      </w:r>
      <w:r w:rsidR="00741873" w:rsidRPr="000D2762">
        <w:rPr>
          <w:rFonts w:cs="Times New Roman"/>
          <w:b/>
          <w:sz w:val="28"/>
          <w:szCs w:val="28"/>
          <w:lang w:val="ru-RU"/>
        </w:rPr>
        <w:t>№149</w:t>
      </w:r>
      <w:r w:rsidR="00597E72" w:rsidRPr="000D2762">
        <w:rPr>
          <w:rFonts w:cs="Times New Roman"/>
          <w:b/>
          <w:sz w:val="28"/>
          <w:szCs w:val="28"/>
          <w:lang w:val="ru-RU"/>
        </w:rPr>
        <w:t>»</w:t>
      </w:r>
      <w:r w:rsidR="00741873" w:rsidRPr="000D2762">
        <w:rPr>
          <w:rFonts w:cs="Times New Roman"/>
          <w:b/>
          <w:sz w:val="28"/>
          <w:szCs w:val="28"/>
          <w:lang w:val="ru-RU"/>
        </w:rPr>
        <w:t xml:space="preserve"> </w:t>
      </w:r>
      <w:r w:rsidR="00D51B72" w:rsidRPr="000D2762">
        <w:rPr>
          <w:rFonts w:cs="Times New Roman"/>
          <w:b/>
          <w:sz w:val="28"/>
          <w:szCs w:val="28"/>
          <w:lang w:val="ru-RU"/>
        </w:rPr>
        <w:t>г.о. Самара</w:t>
      </w:r>
    </w:p>
    <w:p w:rsidR="00D51B72" w:rsidRPr="000D2762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0D2762" w:rsidRDefault="000D276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0D2762" w:rsidRPr="000D2762" w:rsidRDefault="000D276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0D2762" w:rsidRPr="00AC1215" w:rsidRDefault="000D2762" w:rsidP="000D2762">
      <w:pPr>
        <w:pStyle w:val="ab"/>
        <w:spacing w:before="30" w:after="30"/>
        <w:jc w:val="right"/>
        <w:rPr>
          <w:rFonts w:cs="Times New Roman"/>
          <w:sz w:val="28"/>
          <w:szCs w:val="28"/>
          <w:lang w:val="ru-RU"/>
        </w:rPr>
      </w:pPr>
      <w:r w:rsidRPr="00AC1215">
        <w:rPr>
          <w:rFonts w:cs="Times New Roman"/>
          <w:sz w:val="28"/>
          <w:szCs w:val="28"/>
          <w:lang w:val="ru-RU"/>
        </w:rPr>
        <w:t>28.04.2022г.</w:t>
      </w:r>
    </w:p>
    <w:p w:rsidR="00D51B72" w:rsidRPr="00AC1215" w:rsidRDefault="00D51B72" w:rsidP="000D2762">
      <w:pPr>
        <w:pStyle w:val="ab"/>
        <w:spacing w:before="30" w:after="30"/>
        <w:jc w:val="right"/>
        <w:rPr>
          <w:rFonts w:cs="Times New Roman"/>
          <w:sz w:val="28"/>
          <w:szCs w:val="28"/>
          <w:lang w:val="ru-RU"/>
        </w:rPr>
      </w:pPr>
    </w:p>
    <w:p w:rsidR="00D51B72" w:rsidRPr="00AC1215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D51B72" w:rsidRPr="00AC1215" w:rsidRDefault="00D51B7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7B5CF7" w:rsidRPr="00AC1215" w:rsidRDefault="007B5CF7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7B5CF7" w:rsidRPr="00AC1215" w:rsidRDefault="007B5CF7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0D2762" w:rsidRPr="00AC1215" w:rsidRDefault="000D276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0D2762" w:rsidRPr="00AC1215" w:rsidRDefault="000D2762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7B5CF7" w:rsidRPr="00AC1215" w:rsidRDefault="004804DF" w:rsidP="000D2762">
      <w:pPr>
        <w:pStyle w:val="ab"/>
        <w:spacing w:before="30" w:after="30"/>
        <w:jc w:val="center"/>
        <w:rPr>
          <w:rFonts w:cs="Times New Roman"/>
          <w:sz w:val="28"/>
          <w:szCs w:val="28"/>
          <w:lang w:val="ru-RU"/>
        </w:rPr>
      </w:pPr>
      <w:r w:rsidRPr="00AC1215">
        <w:rPr>
          <w:rFonts w:cs="Times New Roman"/>
          <w:sz w:val="28"/>
          <w:szCs w:val="28"/>
          <w:lang w:val="ru-RU"/>
        </w:rPr>
        <w:t>Самара 2022</w:t>
      </w:r>
      <w:r w:rsidR="00D51B72" w:rsidRPr="00AC1215">
        <w:rPr>
          <w:rFonts w:cs="Times New Roman"/>
          <w:sz w:val="28"/>
          <w:szCs w:val="28"/>
          <w:lang w:val="ru-RU"/>
        </w:rPr>
        <w:t xml:space="preserve"> г.</w:t>
      </w:r>
    </w:p>
    <w:p w:rsidR="00D51B72" w:rsidRPr="007B5CF7" w:rsidRDefault="00D51B72" w:rsidP="000D2762">
      <w:pPr>
        <w:pStyle w:val="ab"/>
        <w:spacing w:before="30" w:after="30"/>
        <w:jc w:val="center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b/>
          <w:sz w:val="28"/>
          <w:szCs w:val="28"/>
          <w:lang w:val="ru-RU"/>
        </w:rPr>
        <w:lastRenderedPageBreak/>
        <w:t>Актуальность</w:t>
      </w:r>
    </w:p>
    <w:p w:rsidR="00F86B6F" w:rsidRPr="007B5CF7" w:rsidRDefault="00F86B6F" w:rsidP="000D2762">
      <w:pPr>
        <w:pStyle w:val="ab"/>
        <w:spacing w:before="30" w:after="30"/>
        <w:jc w:val="both"/>
        <w:rPr>
          <w:rFonts w:cs="Times New Roman"/>
          <w:sz w:val="28"/>
          <w:szCs w:val="28"/>
          <w:shd w:val="clear" w:color="auto" w:fill="FFFFFF"/>
          <w:lang w:val="ru-RU"/>
        </w:rPr>
      </w:pPr>
      <w:r w:rsidRPr="007B5CF7">
        <w:rPr>
          <w:rFonts w:cs="Times New Roman"/>
          <w:sz w:val="28"/>
          <w:szCs w:val="28"/>
          <w:shd w:val="clear" w:color="auto" w:fill="FFFFFF"/>
          <w:lang w:val="ru-RU"/>
        </w:rPr>
        <w:t>Комплект методических пособий по работе с игровым набором «Дары Фрёбеля» в соответствии с ФГОС ДО открывает новые возможности использования данного игрового набора в процессе реализации примерных основных общеобразовательных программ дошкольного образования.</w:t>
      </w:r>
    </w:p>
    <w:p w:rsidR="00F86B6F" w:rsidRPr="007B5CF7" w:rsidRDefault="00F86B6F" w:rsidP="000D2762">
      <w:pPr>
        <w:pStyle w:val="ab"/>
        <w:spacing w:before="30" w:after="30"/>
        <w:jc w:val="both"/>
        <w:rPr>
          <w:rFonts w:eastAsia="Times New Roman" w:cs="Times New Roman"/>
          <w:sz w:val="28"/>
          <w:szCs w:val="28"/>
          <w:lang w:val="ru-RU" w:bidi="ar-SA"/>
        </w:rPr>
      </w:pPr>
      <w:r w:rsidRPr="007B5CF7">
        <w:rPr>
          <w:rFonts w:cs="Times New Roman"/>
          <w:sz w:val="28"/>
          <w:szCs w:val="28"/>
          <w:shd w:val="clear" w:color="auto" w:fill="FFFFFF"/>
          <w:lang w:val="ru-RU"/>
        </w:rPr>
        <w:t>При использовании дидактического материала «Дары Фрёбеля», у детей развиваются социальные и коммуникативные умения, мелкая моторика, познавательно-исследовательская деятельность и логические способности; формируются элементарные математические умения.</w:t>
      </w:r>
      <w:r w:rsidRPr="007B5CF7">
        <w:rPr>
          <w:rFonts w:cs="Times New Roman"/>
          <w:sz w:val="28"/>
          <w:szCs w:val="28"/>
          <w:shd w:val="clear" w:color="auto" w:fill="FFFFFF"/>
        </w:rPr>
        <w:t> </w:t>
      </w:r>
      <w:r w:rsidRPr="00AC1215">
        <w:rPr>
          <w:rFonts w:cs="Times New Roman"/>
          <w:sz w:val="28"/>
          <w:szCs w:val="28"/>
          <w:lang w:val="ru-RU"/>
        </w:rPr>
        <w:t>Комплект легко согласовывается с любой общеобразовательной программой ДОУ. Также он может найти применение при работе с авторскими методиками развития и воспитания дошкольников в различных организациях, оказывающих образовательные услуги, и в процессе семейного воспитания.</w:t>
      </w:r>
    </w:p>
    <w:p w:rsidR="00F86B6F" w:rsidRPr="00AC1215" w:rsidRDefault="00F86B6F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AC1215">
        <w:rPr>
          <w:rFonts w:cs="Times New Roman"/>
          <w:sz w:val="28"/>
          <w:szCs w:val="28"/>
          <w:lang w:val="ru-RU"/>
        </w:rPr>
        <w:t>Комплект является составной частью развивающей предметно-пространственной образовательной среды. Его структура и содержание разработаны в соответствии с принципом реализации ведущей игровой деятельности в дошкольном возрасте и личностно-ориентированного подхода в развитии и воспитании ребенка.</w:t>
      </w:r>
    </w:p>
    <w:p w:rsidR="00F86B6F" w:rsidRPr="007B5CF7" w:rsidRDefault="001A234C" w:rsidP="000D2762">
      <w:pPr>
        <w:pStyle w:val="ab"/>
        <w:spacing w:before="30" w:after="30"/>
        <w:jc w:val="both"/>
        <w:rPr>
          <w:rFonts w:eastAsia="Times New Roman" w:cs="Times New Roman"/>
          <w:sz w:val="28"/>
          <w:szCs w:val="28"/>
          <w:lang w:val="ru-RU" w:bidi="ar-SA"/>
        </w:rPr>
      </w:pPr>
      <w:r w:rsidRPr="00AC1215">
        <w:rPr>
          <w:rFonts w:cs="Times New Roman"/>
          <w:sz w:val="28"/>
          <w:szCs w:val="28"/>
          <w:lang w:val="ru-RU"/>
        </w:rPr>
        <w:t>Ис</w:t>
      </w:r>
      <w:r w:rsidR="00F86B6F" w:rsidRPr="00AC1215">
        <w:rPr>
          <w:rFonts w:cs="Times New Roman"/>
          <w:sz w:val="28"/>
          <w:szCs w:val="28"/>
          <w:lang w:val="ru-RU"/>
        </w:rPr>
        <w:t>пользование игрового набора «Дары Фребеля» в образовательной области «Художественно-эстетическое развитие»</w:t>
      </w:r>
    </w:p>
    <w:p w:rsidR="00597E72" w:rsidRPr="00AC1215" w:rsidRDefault="00597E72" w:rsidP="000D2762">
      <w:pPr>
        <w:pStyle w:val="ab"/>
        <w:spacing w:before="30" w:after="30"/>
        <w:jc w:val="both"/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</w:pPr>
    </w:p>
    <w:p w:rsidR="00597E72" w:rsidRPr="00AC1215" w:rsidRDefault="00F86B6F" w:rsidP="00AC4250">
      <w:pPr>
        <w:pStyle w:val="ab"/>
        <w:spacing w:before="30" w:after="30"/>
        <w:jc w:val="center"/>
        <w:rPr>
          <w:rFonts w:cs="Times New Roman"/>
          <w:b/>
          <w:bCs/>
          <w:color w:val="111111"/>
          <w:sz w:val="28"/>
          <w:szCs w:val="28"/>
          <w:bdr w:val="none" w:sz="0" w:space="0" w:color="auto" w:frame="1"/>
          <w:lang w:val="ru-RU"/>
        </w:rPr>
      </w:pPr>
      <w:r w:rsidRPr="00AC1215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«</w:t>
      </w:r>
      <w:r w:rsidR="000D2762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Украшаем Елку</w:t>
      </w:r>
      <w:r w:rsidRPr="00AC1215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»</w:t>
      </w:r>
    </w:p>
    <w:p w:rsidR="00F86B6F" w:rsidRPr="007B5CF7" w:rsidRDefault="00F86B6F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7B5CF7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Содержание работы:</w:t>
      </w:r>
      <w:r w:rsidRPr="007B5CF7">
        <w:rPr>
          <w:rFonts w:cs="Times New Roman"/>
          <w:sz w:val="28"/>
          <w:szCs w:val="28"/>
        </w:rPr>
        <w:t> </w:t>
      </w:r>
      <w:r w:rsidRPr="007B5CF7">
        <w:rPr>
          <w:rFonts w:cs="Times New Roman"/>
          <w:sz w:val="28"/>
          <w:szCs w:val="28"/>
          <w:lang w:val="ru-RU"/>
        </w:rPr>
        <w:t>становление эстетического отношения к окружающему миру, формирование у детей интереса к изобразительному творчеству; знакомство с основами композиции; развитие игровой деятельности, формирование готовности к совместной деятельности со сверстниками.</w:t>
      </w:r>
    </w:p>
    <w:p w:rsidR="000D2762" w:rsidRPr="000D2762" w:rsidRDefault="000D2762" w:rsidP="000D2762">
      <w:pPr>
        <w:pStyle w:val="ab"/>
        <w:spacing w:before="30" w:after="30"/>
        <w:jc w:val="both"/>
        <w:rPr>
          <w:rFonts w:eastAsia="Times New Roman"/>
          <w:b/>
          <w:sz w:val="28"/>
          <w:szCs w:val="28"/>
          <w:lang w:val="ru-RU" w:eastAsia="ru-RU" w:bidi="ar-SA"/>
        </w:rPr>
      </w:pPr>
      <w:r w:rsidRPr="000D2762">
        <w:rPr>
          <w:rFonts w:eastAsia="Times New Roman"/>
          <w:b/>
          <w:sz w:val="28"/>
          <w:szCs w:val="28"/>
          <w:lang w:val="ru-RU" w:eastAsia="ru-RU" w:bidi="ar-SA"/>
        </w:rPr>
        <w:t>Пальчиковая гимнастика "</w:t>
      </w:r>
      <w:r w:rsidRPr="000D2762">
        <w:rPr>
          <w:rFonts w:eastAsia="Times New Roman"/>
          <w:b/>
          <w:i/>
          <w:sz w:val="28"/>
          <w:szCs w:val="28"/>
          <w:lang w:val="ru-RU" w:eastAsia="ru-RU" w:bidi="ar-SA"/>
        </w:rPr>
        <w:t>Ёлочка</w:t>
      </w:r>
      <w:r w:rsidRPr="000D2762">
        <w:rPr>
          <w:rFonts w:eastAsia="Times New Roman"/>
          <w:b/>
          <w:sz w:val="28"/>
          <w:szCs w:val="28"/>
          <w:lang w:val="ru-RU" w:eastAsia="ru-RU" w:bidi="ar-SA"/>
        </w:rPr>
        <w:t>"</w:t>
      </w:r>
    </w:p>
    <w:p w:rsidR="000D2762" w:rsidRPr="000D2762" w:rsidRDefault="000D2762" w:rsidP="000D2762">
      <w:pPr>
        <w:pStyle w:val="ab"/>
        <w:spacing w:before="30" w:after="30"/>
        <w:jc w:val="both"/>
        <w:rPr>
          <w:rFonts w:eastAsia="Times New Roman"/>
          <w:sz w:val="28"/>
          <w:szCs w:val="28"/>
          <w:lang w:val="ru-RU" w:eastAsia="ru-RU" w:bidi="ar-SA"/>
        </w:rPr>
      </w:pPr>
      <w:r w:rsidRPr="000D2762">
        <w:rPr>
          <w:rFonts w:eastAsia="Times New Roman"/>
          <w:sz w:val="28"/>
          <w:szCs w:val="28"/>
          <w:lang w:val="ru-RU" w:eastAsia="ru-RU" w:bidi="ar-SA"/>
        </w:rPr>
        <w:t xml:space="preserve">Утром дети удивились, </w:t>
      </w:r>
      <w:r w:rsidRPr="000D2762">
        <w:rPr>
          <w:rFonts w:eastAsia="Times New Roman"/>
          <w:i/>
          <w:sz w:val="28"/>
          <w:szCs w:val="28"/>
          <w:lang w:val="ru-RU" w:eastAsia="ru-RU" w:bidi="ar-SA"/>
        </w:rPr>
        <w:t>(разводят руки в стороны, подняв плечи)</w:t>
      </w:r>
    </w:p>
    <w:p w:rsidR="000D2762" w:rsidRPr="000D2762" w:rsidRDefault="000D2762" w:rsidP="000D2762">
      <w:pPr>
        <w:pStyle w:val="ab"/>
        <w:spacing w:before="30" w:after="30"/>
        <w:jc w:val="both"/>
        <w:rPr>
          <w:rFonts w:eastAsia="Times New Roman"/>
          <w:sz w:val="28"/>
          <w:szCs w:val="28"/>
          <w:lang w:val="ru-RU" w:eastAsia="ru-RU" w:bidi="ar-SA"/>
        </w:rPr>
      </w:pPr>
      <w:r w:rsidRPr="000D2762">
        <w:rPr>
          <w:rFonts w:eastAsia="Times New Roman"/>
          <w:sz w:val="28"/>
          <w:szCs w:val="28"/>
          <w:lang w:val="ru-RU" w:eastAsia="ru-RU" w:bidi="ar-SA"/>
        </w:rPr>
        <w:t>Что за чудеса случились</w:t>
      </w:r>
    </w:p>
    <w:p w:rsidR="000D2762" w:rsidRPr="000D2762" w:rsidRDefault="000D2762" w:rsidP="000D2762">
      <w:pPr>
        <w:pStyle w:val="ab"/>
        <w:spacing w:before="30" w:after="30"/>
        <w:jc w:val="both"/>
        <w:rPr>
          <w:rFonts w:eastAsia="Times New Roman"/>
          <w:i/>
          <w:sz w:val="28"/>
          <w:szCs w:val="28"/>
          <w:lang w:val="ru-RU" w:eastAsia="ru-RU" w:bidi="ar-SA"/>
        </w:rPr>
      </w:pPr>
      <w:r w:rsidRPr="000D2762">
        <w:rPr>
          <w:rFonts w:eastAsia="Times New Roman"/>
          <w:sz w:val="28"/>
          <w:szCs w:val="28"/>
          <w:lang w:val="ru-RU" w:eastAsia="ru-RU" w:bidi="ar-SA"/>
        </w:rPr>
        <w:t xml:space="preserve">Этой ночью новогодней. Ожидали, что угодно, </w:t>
      </w:r>
      <w:r w:rsidRPr="000D2762">
        <w:rPr>
          <w:rFonts w:eastAsia="Times New Roman"/>
          <w:i/>
          <w:sz w:val="28"/>
          <w:szCs w:val="28"/>
          <w:lang w:val="ru-RU" w:eastAsia="ru-RU" w:bidi="ar-SA"/>
        </w:rPr>
        <w:t>(сжимают и разжимают пальцы)</w:t>
      </w:r>
    </w:p>
    <w:p w:rsidR="000D2762" w:rsidRPr="000D2762" w:rsidRDefault="000D2762" w:rsidP="000D2762">
      <w:pPr>
        <w:pStyle w:val="ab"/>
        <w:spacing w:before="30" w:after="30"/>
        <w:jc w:val="both"/>
        <w:rPr>
          <w:rFonts w:eastAsia="Times New Roman"/>
          <w:i/>
          <w:sz w:val="28"/>
          <w:szCs w:val="28"/>
          <w:lang w:val="ru-RU" w:eastAsia="ru-RU" w:bidi="ar-SA"/>
        </w:rPr>
      </w:pPr>
      <w:r w:rsidRPr="000D2762">
        <w:rPr>
          <w:rFonts w:eastAsia="Times New Roman"/>
          <w:sz w:val="28"/>
          <w:szCs w:val="28"/>
          <w:lang w:val="ru-RU" w:eastAsia="ru-RU" w:bidi="ar-SA"/>
        </w:rPr>
        <w:t xml:space="preserve">А увидели парад: в ряд снеговики стоят, </w:t>
      </w:r>
      <w:r w:rsidRPr="000D2762">
        <w:rPr>
          <w:rFonts w:eastAsia="Times New Roman"/>
          <w:i/>
          <w:sz w:val="28"/>
          <w:szCs w:val="28"/>
          <w:lang w:val="ru-RU" w:eastAsia="ru-RU" w:bidi="ar-SA"/>
        </w:rPr>
        <w:t>(руками рисуют в воздухе три круга)</w:t>
      </w:r>
    </w:p>
    <w:p w:rsidR="000D2762" w:rsidRPr="000D2762" w:rsidRDefault="000D2762" w:rsidP="000D2762">
      <w:pPr>
        <w:pStyle w:val="ab"/>
        <w:spacing w:before="30" w:after="30"/>
        <w:jc w:val="both"/>
        <w:rPr>
          <w:rFonts w:eastAsia="Times New Roman"/>
          <w:i/>
          <w:sz w:val="28"/>
          <w:szCs w:val="28"/>
          <w:lang w:val="ru-RU" w:eastAsia="ru-RU" w:bidi="ar-SA"/>
        </w:rPr>
      </w:pPr>
      <w:r w:rsidRPr="000D2762">
        <w:rPr>
          <w:rFonts w:eastAsia="Times New Roman"/>
          <w:sz w:val="28"/>
          <w:szCs w:val="28"/>
          <w:lang w:val="ru-RU" w:eastAsia="ru-RU" w:bidi="ar-SA"/>
        </w:rPr>
        <w:t xml:space="preserve">Глазки весело горят, </w:t>
      </w:r>
      <w:r w:rsidRPr="000D2762">
        <w:rPr>
          <w:rFonts w:eastAsia="Times New Roman"/>
          <w:i/>
          <w:sz w:val="28"/>
          <w:szCs w:val="28"/>
          <w:lang w:val="ru-RU" w:eastAsia="ru-RU" w:bidi="ar-SA"/>
        </w:rPr>
        <w:t>(закрывают и открывают ладонями глаза)</w:t>
      </w:r>
    </w:p>
    <w:p w:rsidR="000D2762" w:rsidRPr="000D2762" w:rsidRDefault="000D2762" w:rsidP="000D2762">
      <w:pPr>
        <w:pStyle w:val="ab"/>
        <w:spacing w:before="30" w:after="30"/>
        <w:jc w:val="both"/>
        <w:rPr>
          <w:rFonts w:eastAsia="Times New Roman"/>
          <w:i/>
          <w:sz w:val="28"/>
          <w:szCs w:val="28"/>
          <w:lang w:val="ru-RU" w:eastAsia="ru-RU" w:bidi="ar-SA"/>
        </w:rPr>
      </w:pPr>
      <w:r w:rsidRPr="000D2762">
        <w:rPr>
          <w:rFonts w:eastAsia="Times New Roman"/>
          <w:sz w:val="28"/>
          <w:szCs w:val="28"/>
          <w:lang w:val="ru-RU" w:eastAsia="ru-RU" w:bidi="ar-SA"/>
        </w:rPr>
        <w:t xml:space="preserve">А перед ними ёлочка </w:t>
      </w:r>
      <w:r w:rsidRPr="000D2762">
        <w:rPr>
          <w:rFonts w:eastAsia="Times New Roman"/>
          <w:i/>
          <w:sz w:val="28"/>
          <w:szCs w:val="28"/>
          <w:lang w:val="ru-RU" w:eastAsia="ru-RU" w:bidi="ar-SA"/>
        </w:rPr>
        <w:t>(хлопают в ладоши)</w:t>
      </w:r>
    </w:p>
    <w:p w:rsidR="000D2762" w:rsidRPr="000D2762" w:rsidRDefault="000D2762" w:rsidP="000D2762">
      <w:pPr>
        <w:pStyle w:val="ab"/>
        <w:spacing w:before="30" w:after="30"/>
        <w:jc w:val="both"/>
        <w:rPr>
          <w:rFonts w:eastAsia="Times New Roman"/>
          <w:sz w:val="28"/>
          <w:szCs w:val="28"/>
          <w:lang w:val="ru-RU" w:eastAsia="ru-RU" w:bidi="ar-SA"/>
        </w:rPr>
      </w:pPr>
      <w:r w:rsidRPr="000D2762">
        <w:rPr>
          <w:rFonts w:eastAsia="Times New Roman"/>
          <w:sz w:val="28"/>
          <w:szCs w:val="28"/>
          <w:lang w:val="ru-RU" w:eastAsia="ru-RU" w:bidi="ar-SA"/>
        </w:rPr>
        <w:t>Пушистая, в иголочках.</w:t>
      </w:r>
    </w:p>
    <w:p w:rsidR="00F86B6F" w:rsidRPr="003B5317" w:rsidRDefault="00F86B6F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3B5317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Используемые материалы</w:t>
      </w:r>
      <w:r w:rsidRPr="007B5CF7">
        <w:rPr>
          <w:rFonts w:cs="Times New Roman"/>
          <w:sz w:val="28"/>
          <w:szCs w:val="28"/>
        </w:rPr>
        <w:t> </w:t>
      </w:r>
      <w:r w:rsidRPr="003B5317">
        <w:rPr>
          <w:rFonts w:cs="Times New Roman"/>
          <w:sz w:val="28"/>
          <w:szCs w:val="28"/>
          <w:lang w:val="ru-RU"/>
        </w:rPr>
        <w:t>Наборы №№ 7, 8, 9, 10</w:t>
      </w:r>
    </w:p>
    <w:p w:rsidR="00F86B6F" w:rsidRPr="003B5317" w:rsidRDefault="00F86B6F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3B5317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Возраст участников</w:t>
      </w:r>
      <w:r w:rsidRPr="007B5CF7">
        <w:rPr>
          <w:rFonts w:cs="Times New Roman"/>
          <w:sz w:val="28"/>
          <w:szCs w:val="28"/>
        </w:rPr>
        <w:t> </w:t>
      </w:r>
      <w:r w:rsidR="001A234C" w:rsidRPr="007B5CF7">
        <w:rPr>
          <w:rFonts w:cs="Times New Roman"/>
          <w:sz w:val="28"/>
          <w:szCs w:val="28"/>
          <w:lang w:val="ru-RU"/>
        </w:rPr>
        <w:t>4</w:t>
      </w:r>
      <w:r w:rsidR="003B5317">
        <w:rPr>
          <w:rFonts w:cs="Times New Roman"/>
          <w:sz w:val="28"/>
          <w:szCs w:val="28"/>
          <w:lang w:val="ru-RU"/>
        </w:rPr>
        <w:t xml:space="preserve"> </w:t>
      </w:r>
      <w:r w:rsidR="001A234C" w:rsidRPr="007B5CF7">
        <w:rPr>
          <w:rFonts w:cs="Times New Roman"/>
          <w:sz w:val="28"/>
          <w:szCs w:val="28"/>
          <w:lang w:val="ru-RU"/>
        </w:rPr>
        <w:t>-</w:t>
      </w:r>
      <w:r w:rsidRPr="003B5317">
        <w:rPr>
          <w:rFonts w:cs="Times New Roman"/>
          <w:sz w:val="28"/>
          <w:szCs w:val="28"/>
          <w:lang w:val="ru-RU"/>
        </w:rPr>
        <w:t xml:space="preserve"> 5 лет</w:t>
      </w:r>
    </w:p>
    <w:p w:rsidR="00F86B6F" w:rsidRPr="00AC1215" w:rsidRDefault="00F86B6F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AC1215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Количество участников</w:t>
      </w:r>
      <w:r w:rsidRPr="007B5CF7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</w:rPr>
        <w:t> </w:t>
      </w:r>
      <w:r w:rsidRPr="00AC1215">
        <w:rPr>
          <w:rFonts w:cs="Times New Roman"/>
          <w:sz w:val="28"/>
          <w:szCs w:val="28"/>
          <w:lang w:val="ru-RU"/>
        </w:rPr>
        <w:t>2 и более</w:t>
      </w:r>
    </w:p>
    <w:p w:rsidR="001A234C" w:rsidRPr="00AC1215" w:rsidRDefault="00F86B6F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AC1215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Интеграция с образовательными областями:</w:t>
      </w:r>
      <w:r w:rsidRPr="007B5CF7">
        <w:rPr>
          <w:rFonts w:cs="Times New Roman"/>
          <w:sz w:val="28"/>
          <w:szCs w:val="28"/>
        </w:rPr>
        <w:t> </w:t>
      </w:r>
    </w:p>
    <w:p w:rsidR="00F86B6F" w:rsidRPr="007B5CF7" w:rsidRDefault="00F86B6F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>«Соци</w:t>
      </w:r>
      <w:r w:rsidR="001A234C" w:rsidRPr="007B5CF7">
        <w:rPr>
          <w:rFonts w:cs="Times New Roman"/>
          <w:sz w:val="28"/>
          <w:szCs w:val="28"/>
          <w:lang w:val="ru-RU"/>
        </w:rPr>
        <w:t>ально-коммуникативное развитие»</w:t>
      </w:r>
      <w:r w:rsidR="000D2762">
        <w:rPr>
          <w:rFonts w:cs="Times New Roman"/>
          <w:sz w:val="28"/>
          <w:szCs w:val="28"/>
          <w:lang w:val="ru-RU"/>
        </w:rPr>
        <w:t xml:space="preserve">, </w:t>
      </w:r>
      <w:r w:rsidRPr="007B5CF7">
        <w:rPr>
          <w:rFonts w:cs="Times New Roman"/>
          <w:sz w:val="28"/>
          <w:szCs w:val="28"/>
          <w:lang w:val="ru-RU"/>
        </w:rPr>
        <w:t>«</w:t>
      </w:r>
      <w:r w:rsidR="003B5317">
        <w:rPr>
          <w:rFonts w:cs="Times New Roman"/>
          <w:sz w:val="28"/>
          <w:szCs w:val="28"/>
          <w:lang w:val="ru-RU"/>
        </w:rPr>
        <w:t>Познавательное</w:t>
      </w:r>
      <w:r w:rsidRPr="007B5CF7">
        <w:rPr>
          <w:rFonts w:cs="Times New Roman"/>
          <w:sz w:val="28"/>
          <w:szCs w:val="28"/>
          <w:lang w:val="ru-RU"/>
        </w:rPr>
        <w:t xml:space="preserve"> развитие»</w:t>
      </w:r>
    </w:p>
    <w:p w:rsidR="00D51B72" w:rsidRDefault="00F86B6F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283E8F">
        <w:rPr>
          <w:rStyle w:val="aa"/>
          <w:rFonts w:cs="Times New Roman"/>
          <w:color w:val="111111"/>
          <w:sz w:val="28"/>
          <w:szCs w:val="28"/>
          <w:bdr w:val="none" w:sz="0" w:space="0" w:color="auto" w:frame="1"/>
          <w:lang w:val="ru-RU"/>
        </w:rPr>
        <w:t>Описание игры:</w:t>
      </w:r>
      <w:r w:rsidRPr="007B5CF7">
        <w:rPr>
          <w:rFonts w:cs="Times New Roman"/>
          <w:sz w:val="28"/>
          <w:szCs w:val="28"/>
        </w:rPr>
        <w:t> </w:t>
      </w:r>
      <w:r w:rsidRPr="00283E8F">
        <w:rPr>
          <w:rFonts w:cs="Times New Roman"/>
          <w:sz w:val="28"/>
          <w:szCs w:val="28"/>
          <w:lang w:val="ru-RU"/>
        </w:rPr>
        <w:t>воспитатель предлагает детям игру «</w:t>
      </w:r>
      <w:r w:rsidR="000D2762">
        <w:rPr>
          <w:rFonts w:cs="Times New Roman"/>
          <w:sz w:val="28"/>
          <w:szCs w:val="28"/>
          <w:lang w:val="ru-RU"/>
        </w:rPr>
        <w:t>Украшаем</w:t>
      </w:r>
      <w:r w:rsidR="00283E8F">
        <w:rPr>
          <w:rFonts w:cs="Times New Roman"/>
          <w:sz w:val="28"/>
          <w:szCs w:val="28"/>
          <w:lang w:val="ru-RU"/>
        </w:rPr>
        <w:t xml:space="preserve"> елку</w:t>
      </w:r>
      <w:r w:rsidRPr="00283E8F">
        <w:rPr>
          <w:rFonts w:cs="Times New Roman"/>
          <w:sz w:val="28"/>
          <w:szCs w:val="28"/>
          <w:lang w:val="ru-RU"/>
        </w:rPr>
        <w:t xml:space="preserve">». Целесообразно спросить </w:t>
      </w:r>
      <w:r w:rsidR="00283E8F">
        <w:rPr>
          <w:rFonts w:cs="Times New Roman"/>
          <w:sz w:val="28"/>
          <w:szCs w:val="28"/>
          <w:lang w:val="ru-RU"/>
        </w:rPr>
        <w:t xml:space="preserve">у </w:t>
      </w:r>
      <w:r w:rsidRPr="00283E8F">
        <w:rPr>
          <w:rFonts w:cs="Times New Roman"/>
          <w:sz w:val="28"/>
          <w:szCs w:val="28"/>
          <w:lang w:val="ru-RU"/>
        </w:rPr>
        <w:t xml:space="preserve">детей, что </w:t>
      </w:r>
      <w:r w:rsidR="00283E8F">
        <w:rPr>
          <w:rFonts w:cs="Times New Roman"/>
          <w:sz w:val="28"/>
          <w:szCs w:val="28"/>
          <w:lang w:val="ru-RU"/>
        </w:rPr>
        <w:t xml:space="preserve">что такое зима, чем она отличается от других времен года, что им нравится делать зимой. </w:t>
      </w:r>
      <w:r w:rsidRPr="00283E8F">
        <w:rPr>
          <w:rFonts w:cs="Times New Roman"/>
          <w:sz w:val="28"/>
          <w:szCs w:val="28"/>
          <w:lang w:val="ru-RU"/>
        </w:rPr>
        <w:t>Дети</w:t>
      </w:r>
      <w:r w:rsidR="00283E8F">
        <w:rPr>
          <w:rFonts w:cs="Times New Roman"/>
          <w:sz w:val="28"/>
          <w:szCs w:val="28"/>
          <w:lang w:val="ru-RU"/>
        </w:rPr>
        <w:t xml:space="preserve"> делают основу – аппликацию «Елочка» </w:t>
      </w:r>
      <w:r w:rsidR="00283E8F" w:rsidRPr="00283E8F">
        <w:rPr>
          <w:rFonts w:cs="Times New Roman"/>
          <w:sz w:val="28"/>
          <w:szCs w:val="28"/>
          <w:lang w:val="ru-RU"/>
        </w:rPr>
        <w:t>(</w:t>
      </w:r>
      <w:r w:rsidR="00283E8F">
        <w:rPr>
          <w:rFonts w:cs="Times New Roman"/>
          <w:sz w:val="28"/>
          <w:szCs w:val="28"/>
          <w:lang w:val="ru-RU"/>
        </w:rPr>
        <w:t xml:space="preserve">ее схема приведена в методических рекомендациях, готовая аппликация изображена на обратной </w:t>
      </w:r>
      <w:r w:rsidR="000D2762">
        <w:rPr>
          <w:rFonts w:cs="Times New Roman"/>
          <w:sz w:val="28"/>
          <w:szCs w:val="28"/>
          <w:lang w:val="ru-RU"/>
        </w:rPr>
        <w:t>стороне</w:t>
      </w:r>
      <w:r w:rsidR="00283E8F">
        <w:rPr>
          <w:rFonts w:cs="Times New Roman"/>
          <w:sz w:val="28"/>
          <w:szCs w:val="28"/>
          <w:lang w:val="ru-RU"/>
        </w:rPr>
        <w:t xml:space="preserve"> карточки</w:t>
      </w:r>
      <w:r w:rsidR="00283E8F" w:rsidRPr="00283E8F">
        <w:rPr>
          <w:rFonts w:cs="Times New Roman"/>
          <w:sz w:val="28"/>
          <w:szCs w:val="28"/>
          <w:lang w:val="ru-RU"/>
        </w:rPr>
        <w:t>)</w:t>
      </w:r>
      <w:r w:rsidR="00283E8F">
        <w:rPr>
          <w:rFonts w:cs="Times New Roman"/>
          <w:sz w:val="28"/>
          <w:szCs w:val="28"/>
          <w:lang w:val="ru-RU"/>
        </w:rPr>
        <w:t>.</w:t>
      </w:r>
      <w:r w:rsidR="003B5317">
        <w:rPr>
          <w:rFonts w:cs="Times New Roman"/>
          <w:sz w:val="28"/>
          <w:szCs w:val="28"/>
          <w:lang w:val="ru-RU"/>
        </w:rPr>
        <w:t xml:space="preserve"> </w:t>
      </w:r>
      <w:r w:rsidRPr="00283E8F">
        <w:rPr>
          <w:rFonts w:cs="Times New Roman"/>
          <w:sz w:val="28"/>
          <w:szCs w:val="28"/>
          <w:lang w:val="ru-RU"/>
        </w:rPr>
        <w:t xml:space="preserve"> Воспитатель предлагает </w:t>
      </w:r>
      <w:r w:rsidR="003B5317">
        <w:rPr>
          <w:rFonts w:cs="Times New Roman"/>
          <w:sz w:val="28"/>
          <w:szCs w:val="28"/>
          <w:lang w:val="ru-RU"/>
        </w:rPr>
        <w:t>подготовить елки к новогоднему празднику и спеть песенку «В лесу родилась елочка». Дети, разделившись на команды, должны проиллюстрировать каждый куплет песни и разложить получившиеся коллажи по порядку.</w:t>
      </w:r>
    </w:p>
    <w:p w:rsidR="003B5317" w:rsidRDefault="003B5317" w:rsidP="000D2762">
      <w:pPr>
        <w:pStyle w:val="ab"/>
        <w:spacing w:before="30" w:after="30"/>
        <w:jc w:val="both"/>
        <w:rPr>
          <w:rFonts w:cs="Times New Roman"/>
          <w:sz w:val="28"/>
          <w:szCs w:val="28"/>
          <w:lang w:val="ru-RU"/>
        </w:rPr>
      </w:pPr>
    </w:p>
    <w:p w:rsidR="00FA081A" w:rsidRDefault="00FA081A" w:rsidP="00AC4250">
      <w:pPr>
        <w:pStyle w:val="ab"/>
        <w:spacing w:before="30" w:after="30"/>
        <w:rPr>
          <w:rFonts w:cs="Times New Roman"/>
          <w:sz w:val="28"/>
          <w:szCs w:val="28"/>
          <w:lang w:val="ru-RU"/>
        </w:rPr>
      </w:pPr>
      <w:r>
        <w:rPr>
          <w:noProof/>
          <w:lang w:val="ru-RU" w:eastAsia="ru-RU" w:bidi="ar-SA"/>
        </w:rPr>
        <w:t xml:space="preserve"> </w:t>
      </w:r>
      <w:r w:rsidR="007D4C61">
        <w:rPr>
          <w:rFonts w:cs="Times New Roman"/>
          <w:noProof/>
          <w:sz w:val="28"/>
          <w:szCs w:val="28"/>
          <w:lang w:val="ru-RU" w:eastAsia="ru-RU" w:bidi="ar-SA"/>
        </w:rPr>
        <w:t xml:space="preserve">  </w:t>
      </w:r>
      <w:r>
        <w:rPr>
          <w:rFonts w:cs="Times New Roman"/>
          <w:noProof/>
          <w:sz w:val="28"/>
          <w:szCs w:val="28"/>
          <w:lang w:val="ru-RU" w:eastAsia="ru-RU" w:bidi="ar-SA"/>
        </w:rPr>
        <w:t xml:space="preserve">  </w:t>
      </w:r>
      <w:r w:rsidR="007D4C61" w:rsidRPr="00FA081A"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736215" cy="2019300"/>
            <wp:effectExtent l="0" t="0" r="0" b="0"/>
            <wp:docPr id="5" name="Рисунок 5" descr="F:\младшая группа 2\20201229_111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младшая группа 2\20201229_1116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273" cy="2023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sz w:val="28"/>
          <w:szCs w:val="28"/>
          <w:lang w:val="ru-RU" w:eastAsia="ru-RU" w:bidi="ar-SA"/>
        </w:rPr>
        <w:t xml:space="preserve">  </w:t>
      </w:r>
      <w:r w:rsidR="007D4C61">
        <w:rPr>
          <w:rFonts w:cs="Times New Roman"/>
          <w:noProof/>
          <w:sz w:val="28"/>
          <w:szCs w:val="28"/>
          <w:lang w:val="ru-RU" w:eastAsia="ru-RU" w:bidi="ar-SA"/>
        </w:rPr>
        <w:t xml:space="preserve"> </w:t>
      </w:r>
      <w:r>
        <w:rPr>
          <w:rFonts w:cs="Times New Roman"/>
          <w:noProof/>
          <w:sz w:val="28"/>
          <w:szCs w:val="28"/>
          <w:lang w:val="ru-RU" w:eastAsia="ru-RU" w:bidi="ar-SA"/>
        </w:rPr>
        <w:t xml:space="preserve"> </w:t>
      </w:r>
      <w:r w:rsidRPr="00AC4250"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724150" cy="2017395"/>
            <wp:effectExtent l="0" t="0" r="0" b="0"/>
            <wp:docPr id="3" name="Рисунок 3" descr="F:\младшая группа 2\20201229_111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младшая группа 2\20201229_1116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874" cy="2024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4250">
        <w:rPr>
          <w:rFonts w:cs="Times New Roman"/>
          <w:sz w:val="28"/>
          <w:szCs w:val="28"/>
          <w:lang w:val="ru-RU"/>
        </w:rPr>
        <w:t xml:space="preserve"> </w:t>
      </w:r>
    </w:p>
    <w:p w:rsidR="00AC4250" w:rsidRPr="007B5CF7" w:rsidRDefault="00AC4250" w:rsidP="007D4C61">
      <w:pPr>
        <w:pStyle w:val="ab"/>
        <w:spacing w:before="30" w:after="30"/>
        <w:jc w:val="center"/>
        <w:rPr>
          <w:rFonts w:cs="Times New Roman"/>
          <w:sz w:val="28"/>
          <w:szCs w:val="28"/>
          <w:lang w:val="ru-RU"/>
        </w:rPr>
      </w:pPr>
      <w:r w:rsidRPr="00AC4250"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346046" cy="2964081"/>
            <wp:effectExtent l="304800" t="0" r="283210" b="0"/>
            <wp:docPr id="1" name="Рисунок 1" descr="F:\младшая группа 2\20201229_111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ладшая группа 2\20201229_11165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62901" cy="2985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B72" w:rsidRPr="007B5CF7" w:rsidRDefault="00D51B72" w:rsidP="000D2762">
      <w:pPr>
        <w:pStyle w:val="ab"/>
        <w:spacing w:before="30" w:after="30"/>
        <w:jc w:val="both"/>
        <w:rPr>
          <w:rFonts w:cs="Times New Roman"/>
          <w:b/>
          <w:sz w:val="28"/>
          <w:szCs w:val="28"/>
          <w:lang w:val="ru-RU"/>
        </w:rPr>
      </w:pPr>
      <w:r w:rsidRPr="007B5CF7">
        <w:rPr>
          <w:rFonts w:cs="Times New Roman"/>
          <w:b/>
          <w:sz w:val="28"/>
          <w:szCs w:val="28"/>
          <w:lang w:val="ru-RU"/>
        </w:rPr>
        <w:t>Список литературы</w:t>
      </w:r>
    </w:p>
    <w:p w:rsidR="00EA6E94" w:rsidRPr="007B5CF7" w:rsidRDefault="00EA6E94" w:rsidP="00AC4250">
      <w:pPr>
        <w:pStyle w:val="ab"/>
        <w:numPr>
          <w:ilvl w:val="0"/>
          <w:numId w:val="3"/>
        </w:numPr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>Фребель Ф. Будем жить для наших детей/ Пер. с нем., сост, и предисл. Л.М. Волобуевой. Екатеринбург: У-Фактория, 2005. 248с.</w:t>
      </w:r>
    </w:p>
    <w:p w:rsidR="00EA6E94" w:rsidRPr="007B5CF7" w:rsidRDefault="00EA6E94" w:rsidP="00AC4250">
      <w:pPr>
        <w:pStyle w:val="ab"/>
        <w:numPr>
          <w:ilvl w:val="0"/>
          <w:numId w:val="3"/>
        </w:numPr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>Сорокина А.И. Дидактические игры в детском саду. М.: Просвещение, 1982,96с.</w:t>
      </w:r>
    </w:p>
    <w:p w:rsidR="00EA6E94" w:rsidRPr="007B5CF7" w:rsidRDefault="00EA6E94" w:rsidP="00AC4250">
      <w:pPr>
        <w:pStyle w:val="ab"/>
        <w:numPr>
          <w:ilvl w:val="0"/>
          <w:numId w:val="3"/>
        </w:numPr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>Фребель Ф. Педагогические сочинения: Пер. с нем: В2 т.М., 1913.</w:t>
      </w:r>
    </w:p>
    <w:p w:rsidR="00EA6E94" w:rsidRPr="007B5CF7" w:rsidRDefault="00EA6E94" w:rsidP="00AC4250">
      <w:pPr>
        <w:pStyle w:val="ab"/>
        <w:numPr>
          <w:ilvl w:val="0"/>
          <w:numId w:val="3"/>
        </w:numPr>
        <w:spacing w:before="30" w:after="30"/>
        <w:jc w:val="both"/>
        <w:rPr>
          <w:rFonts w:cs="Times New Roman"/>
          <w:sz w:val="28"/>
          <w:szCs w:val="28"/>
          <w:lang w:val="ru-RU"/>
        </w:rPr>
      </w:pPr>
      <w:r w:rsidRPr="007B5CF7">
        <w:rPr>
          <w:rFonts w:cs="Times New Roman"/>
          <w:sz w:val="28"/>
          <w:szCs w:val="28"/>
          <w:lang w:val="ru-RU"/>
        </w:rPr>
        <w:t>Гессен С.И. Основы педагогики. Введение в прикладную философию. М.</w:t>
      </w:r>
      <w:r w:rsidRPr="00AC1215">
        <w:rPr>
          <w:rFonts w:cs="Times New Roman"/>
          <w:sz w:val="28"/>
          <w:szCs w:val="28"/>
          <w:lang w:val="ru-RU"/>
        </w:rPr>
        <w:t xml:space="preserve">: </w:t>
      </w:r>
      <w:r w:rsidRPr="007B5CF7">
        <w:rPr>
          <w:rFonts w:cs="Times New Roman"/>
          <w:sz w:val="28"/>
          <w:szCs w:val="28"/>
          <w:lang w:val="ru-RU"/>
        </w:rPr>
        <w:t>Школа-Пресс, 1995. 447с.</w:t>
      </w:r>
      <w:bookmarkStart w:id="0" w:name="_GoBack"/>
      <w:bookmarkEnd w:id="0"/>
    </w:p>
    <w:sectPr w:rsidR="00EA6E94" w:rsidRPr="007B5CF7" w:rsidSect="0018520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14B" w:rsidRDefault="0097714B" w:rsidP="00D51B72">
      <w:pPr>
        <w:spacing w:line="240" w:lineRule="auto"/>
      </w:pPr>
      <w:r>
        <w:separator/>
      </w:r>
    </w:p>
  </w:endnote>
  <w:endnote w:type="continuationSeparator" w:id="0">
    <w:p w:rsidR="0097714B" w:rsidRDefault="0097714B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D51B72" w:rsidRDefault="00DF5FBD">
        <w:pPr>
          <w:pStyle w:val="a7"/>
          <w:jc w:val="center"/>
        </w:pPr>
        <w:r>
          <w:rPr>
            <w:noProof/>
          </w:rPr>
          <w:fldChar w:fldCharType="begin"/>
        </w:r>
        <w:r w:rsidR="00C5082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771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14B" w:rsidRDefault="0097714B" w:rsidP="00D51B72">
      <w:pPr>
        <w:spacing w:line="240" w:lineRule="auto"/>
      </w:pPr>
      <w:r>
        <w:separator/>
      </w:r>
    </w:p>
  </w:footnote>
  <w:footnote w:type="continuationSeparator" w:id="0">
    <w:p w:rsidR="0097714B" w:rsidRDefault="0097714B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01D02"/>
    <w:multiLevelType w:val="hybridMultilevel"/>
    <w:tmpl w:val="3F1EB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B2F90"/>
    <w:multiLevelType w:val="hybridMultilevel"/>
    <w:tmpl w:val="B4D61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73554"/>
    <w:multiLevelType w:val="hybridMultilevel"/>
    <w:tmpl w:val="8028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0D2762"/>
    <w:rsid w:val="00115ACA"/>
    <w:rsid w:val="00185207"/>
    <w:rsid w:val="001A234C"/>
    <w:rsid w:val="001C5215"/>
    <w:rsid w:val="001C7658"/>
    <w:rsid w:val="00240B3A"/>
    <w:rsid w:val="0026384D"/>
    <w:rsid w:val="002642B6"/>
    <w:rsid w:val="00265A8F"/>
    <w:rsid w:val="00283E8F"/>
    <w:rsid w:val="00291CD4"/>
    <w:rsid w:val="00367A27"/>
    <w:rsid w:val="003B5317"/>
    <w:rsid w:val="003C26BC"/>
    <w:rsid w:val="004804DF"/>
    <w:rsid w:val="00597E72"/>
    <w:rsid w:val="00741873"/>
    <w:rsid w:val="007B5CF7"/>
    <w:rsid w:val="007C7249"/>
    <w:rsid w:val="007D4C61"/>
    <w:rsid w:val="00940449"/>
    <w:rsid w:val="0097714B"/>
    <w:rsid w:val="00AC1215"/>
    <w:rsid w:val="00AC4250"/>
    <w:rsid w:val="00BB7C74"/>
    <w:rsid w:val="00C253BF"/>
    <w:rsid w:val="00C5082D"/>
    <w:rsid w:val="00D33CF7"/>
    <w:rsid w:val="00D51B72"/>
    <w:rsid w:val="00DC2F8F"/>
    <w:rsid w:val="00DF5FBD"/>
    <w:rsid w:val="00E16E36"/>
    <w:rsid w:val="00EA6E94"/>
    <w:rsid w:val="00F86B6F"/>
    <w:rsid w:val="00FA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9">
    <w:name w:val="Normal (Web)"/>
    <w:basedOn w:val="a"/>
    <w:uiPriority w:val="99"/>
    <w:unhideWhenUsed/>
    <w:rsid w:val="00F86B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paragraph" w:customStyle="1" w:styleId="headline">
    <w:name w:val="headline"/>
    <w:basedOn w:val="a"/>
    <w:rsid w:val="00F86B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styleId="aa">
    <w:name w:val="Strong"/>
    <w:basedOn w:val="a0"/>
    <w:uiPriority w:val="22"/>
    <w:qFormat/>
    <w:rsid w:val="00F86B6F"/>
    <w:rPr>
      <w:b/>
      <w:bCs/>
    </w:rPr>
  </w:style>
  <w:style w:type="paragraph" w:styleId="ab">
    <w:name w:val="No Spacing"/>
    <w:uiPriority w:val="1"/>
    <w:qFormat/>
    <w:rsid w:val="001A234C"/>
    <w:pPr>
      <w:spacing w:after="0" w:line="240" w:lineRule="auto"/>
    </w:pPr>
    <w:rPr>
      <w:rFonts w:ascii="Times New Roman" w:eastAsiaTheme="minorEastAsia" w:hAnsi="Times New Roman"/>
      <w:sz w:val="24"/>
      <w:lang w:val="en-US" w:bidi="en-US"/>
    </w:rPr>
  </w:style>
  <w:style w:type="paragraph" w:styleId="ac">
    <w:name w:val="List Paragraph"/>
    <w:basedOn w:val="a"/>
    <w:uiPriority w:val="34"/>
    <w:qFormat/>
    <w:rsid w:val="00EA6E94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C12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C1215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755E5-53DC-43DB-BDBE-35FB1A2E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2022-05-12T09:38:00Z</dcterms:created>
  <dcterms:modified xsi:type="dcterms:W3CDTF">2022-05-12T09:38:00Z</dcterms:modified>
</cp:coreProperties>
</file>